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4F1E" w14:textId="77777777" w:rsidR="00023CAE" w:rsidRPr="00955975" w:rsidRDefault="00023CAE" w:rsidP="00023CAE">
      <w:pPr>
        <w:pStyle w:val="NormalWeb"/>
        <w:spacing w:before="0" w:beforeAutospacing="0" w:after="0" w:afterAutospacing="0"/>
        <w:textAlignment w:val="baseline"/>
        <w:rPr>
          <w:rFonts w:asciiTheme="minorHAnsi" w:hAnsiTheme="minorHAnsi" w:cstheme="minorHAnsi"/>
          <w:b/>
          <w:bCs/>
          <w:sz w:val="22"/>
          <w:szCs w:val="22"/>
        </w:rPr>
      </w:pPr>
      <w:bookmarkStart w:id="0" w:name="_Hlk6216909"/>
      <w:r w:rsidRPr="00955975">
        <w:rPr>
          <w:rFonts w:asciiTheme="minorHAnsi" w:hAnsiTheme="minorHAnsi" w:cstheme="minorHAnsi"/>
          <w:b/>
          <w:bCs/>
          <w:sz w:val="22"/>
          <w:szCs w:val="22"/>
        </w:rPr>
        <w:t>For Immediate Release</w:t>
      </w:r>
    </w:p>
    <w:p w14:paraId="257C1315" w14:textId="77777777" w:rsidR="00023CAE" w:rsidRPr="001A7970" w:rsidRDefault="00023CAE" w:rsidP="00023CAE">
      <w:pPr>
        <w:pStyle w:val="NormalWeb"/>
        <w:spacing w:before="0" w:beforeAutospacing="0" w:after="0" w:afterAutospacing="0"/>
        <w:textAlignment w:val="baseline"/>
        <w:rPr>
          <w:rFonts w:asciiTheme="minorHAnsi" w:hAnsiTheme="minorHAnsi" w:cstheme="minorHAnsi"/>
          <w:bCs/>
          <w:sz w:val="22"/>
          <w:szCs w:val="22"/>
        </w:rPr>
      </w:pPr>
      <w:r w:rsidRPr="001A7970">
        <w:rPr>
          <w:rFonts w:asciiTheme="minorHAnsi" w:hAnsiTheme="minorHAnsi" w:cstheme="minorHAnsi"/>
          <w:bCs/>
          <w:sz w:val="22"/>
          <w:szCs w:val="22"/>
        </w:rPr>
        <w:t>April 15, 2019</w:t>
      </w:r>
    </w:p>
    <w:p w14:paraId="23F4D6A9" w14:textId="77777777" w:rsidR="00023CAE" w:rsidRPr="001A7970" w:rsidRDefault="00023CAE" w:rsidP="00023CAE">
      <w:pPr>
        <w:pStyle w:val="NormalWeb"/>
        <w:spacing w:before="0" w:beforeAutospacing="0" w:after="0" w:afterAutospacing="0"/>
        <w:textAlignment w:val="baseline"/>
        <w:rPr>
          <w:rFonts w:asciiTheme="minorHAnsi" w:hAnsiTheme="minorHAnsi" w:cstheme="minorHAnsi"/>
          <w:bCs/>
          <w:sz w:val="22"/>
          <w:szCs w:val="22"/>
        </w:rPr>
      </w:pPr>
      <w:r w:rsidRPr="001A7970">
        <w:rPr>
          <w:rFonts w:asciiTheme="minorHAnsi" w:hAnsiTheme="minorHAnsi" w:cstheme="minorHAnsi"/>
          <w:bCs/>
          <w:sz w:val="22"/>
          <w:szCs w:val="22"/>
        </w:rPr>
        <w:t>Media Contact: Carrie Blewitt, carrie.blewitt@storypartnersdc.com</w:t>
      </w:r>
    </w:p>
    <w:p w14:paraId="02DBD68F" w14:textId="77777777" w:rsidR="00023CAE" w:rsidRPr="00955975" w:rsidRDefault="00023CAE" w:rsidP="00023CAE">
      <w:pPr>
        <w:pStyle w:val="NormalWeb"/>
        <w:spacing w:before="0" w:beforeAutospacing="0" w:after="0" w:afterAutospacing="0"/>
        <w:textAlignment w:val="baseline"/>
        <w:rPr>
          <w:rFonts w:asciiTheme="minorHAnsi" w:hAnsiTheme="minorHAnsi" w:cstheme="minorHAnsi"/>
          <w:b/>
          <w:bCs/>
          <w:sz w:val="22"/>
          <w:szCs w:val="22"/>
        </w:rPr>
      </w:pPr>
    </w:p>
    <w:p w14:paraId="46C2D22A" w14:textId="77777777" w:rsidR="00023CAE" w:rsidRPr="00955975" w:rsidRDefault="00023CAE" w:rsidP="00023CAE">
      <w:pPr>
        <w:pStyle w:val="NormalWeb"/>
        <w:spacing w:before="0" w:beforeAutospacing="0" w:after="0" w:afterAutospacing="0"/>
        <w:textAlignment w:val="baseline"/>
        <w:rPr>
          <w:rFonts w:asciiTheme="minorHAnsi" w:hAnsiTheme="minorHAnsi" w:cstheme="minorHAnsi"/>
          <w:b/>
          <w:bCs/>
          <w:sz w:val="22"/>
          <w:szCs w:val="22"/>
        </w:rPr>
      </w:pPr>
    </w:p>
    <w:p w14:paraId="3B05612A" w14:textId="77777777" w:rsidR="00023CAE" w:rsidRPr="001E55E5" w:rsidRDefault="00023CAE" w:rsidP="00023CAE">
      <w:pPr>
        <w:jc w:val="center"/>
        <w:rPr>
          <w:rFonts w:eastAsia="Times New Roman" w:cstheme="minorHAnsi"/>
          <w:sz w:val="22"/>
          <w:szCs w:val="22"/>
        </w:rPr>
      </w:pPr>
      <w:r w:rsidRPr="001E55E5">
        <w:rPr>
          <w:rFonts w:eastAsia="Times New Roman" w:cstheme="minorHAnsi"/>
          <w:sz w:val="22"/>
          <w:szCs w:val="22"/>
        </w:rPr>
        <w:fldChar w:fldCharType="begin"/>
      </w:r>
      <w:r>
        <w:rPr>
          <w:rFonts w:eastAsia="Times New Roman" w:cstheme="minorHAnsi"/>
          <w:sz w:val="22"/>
          <w:szCs w:val="22"/>
        </w:rPr>
        <w:instrText xml:space="preserve"> INCLUDEPICTURE "C:\\var\\folders\\20\\2c0kz5v554n9h401r799w7xm0000gn\\T\\com.microsoft.Word\\WebArchiveCopyPasteTempFiles\\RyUOgRBEKSfg1KHIAiC9Gt8fP4ff9zIvfMjoNsAAAAASUVORK5CYII=" \* MERGEFORMAT </w:instrText>
      </w:r>
      <w:r w:rsidRPr="001E55E5">
        <w:rPr>
          <w:rFonts w:eastAsia="Times New Roman" w:cstheme="minorHAnsi"/>
          <w:sz w:val="22"/>
          <w:szCs w:val="22"/>
        </w:rPr>
        <w:fldChar w:fldCharType="separate"/>
      </w:r>
      <w:r w:rsidRPr="00955975">
        <w:rPr>
          <w:rFonts w:eastAsia="Times New Roman" w:cstheme="minorHAnsi"/>
          <w:noProof/>
          <w:sz w:val="22"/>
          <w:szCs w:val="22"/>
          <w:lang w:val="en-GB" w:eastAsia="en-GB"/>
        </w:rPr>
        <w:drawing>
          <wp:inline distT="0" distB="0" distL="0" distR="0" wp14:anchorId="17A834A5" wp14:editId="2AF8541E">
            <wp:extent cx="3776133" cy="1011406"/>
            <wp:effectExtent l="0" t="0" r="0" b="5080"/>
            <wp:docPr id="79" name="Picture 79" descr="/var/folders/20/2c0kz5v554n9h401r799w7xm0000gn/T/com.microsoft.Word/WebArchiveCopyPasteTempFiles/RyUOgRBEKSfg1KHIAiC9Gt8fP4ff9zIvfMjoNs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var/folders/20/2c0kz5v554n9h401r799w7xm0000gn/T/com.microsoft.Word/WebArchiveCopyPasteTempFiles/RyUOgRBEKSfg1KHIAiC9Gt8fP4ff9zIvfMjoNsAAAAASUVORK5CYI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5362" cy="1037984"/>
                    </a:xfrm>
                    <a:prstGeom prst="rect">
                      <a:avLst/>
                    </a:prstGeom>
                    <a:noFill/>
                    <a:ln>
                      <a:noFill/>
                    </a:ln>
                  </pic:spPr>
                </pic:pic>
              </a:graphicData>
            </a:graphic>
          </wp:inline>
        </w:drawing>
      </w:r>
      <w:r w:rsidRPr="001E55E5">
        <w:rPr>
          <w:rFonts w:eastAsia="Times New Roman" w:cstheme="minorHAnsi"/>
          <w:sz w:val="22"/>
          <w:szCs w:val="22"/>
        </w:rPr>
        <w:fldChar w:fldCharType="end"/>
      </w:r>
    </w:p>
    <w:p w14:paraId="586D52CF" w14:textId="77777777" w:rsidR="00023CAE" w:rsidRPr="00955975" w:rsidRDefault="00023CAE" w:rsidP="00023CAE">
      <w:pPr>
        <w:pStyle w:val="NormalWeb"/>
        <w:spacing w:before="0" w:beforeAutospacing="0" w:after="0" w:afterAutospacing="0"/>
        <w:jc w:val="center"/>
        <w:textAlignment w:val="baseline"/>
        <w:rPr>
          <w:rFonts w:asciiTheme="minorHAnsi" w:hAnsiTheme="minorHAnsi" w:cstheme="minorHAnsi"/>
          <w:b/>
          <w:bCs/>
          <w:sz w:val="22"/>
          <w:szCs w:val="22"/>
        </w:rPr>
      </w:pPr>
      <w:r w:rsidRPr="00955975">
        <w:rPr>
          <w:rFonts w:asciiTheme="minorHAnsi" w:hAnsiTheme="minorHAnsi" w:cstheme="minorHAnsi"/>
          <w:b/>
          <w:bCs/>
          <w:sz w:val="22"/>
          <w:szCs w:val="22"/>
        </w:rPr>
        <w:t xml:space="preserve">                                       </w:t>
      </w:r>
    </w:p>
    <w:p w14:paraId="750EC522" w14:textId="77777777" w:rsidR="00023CAE" w:rsidRPr="00955975" w:rsidRDefault="00023CAE" w:rsidP="00023CAE">
      <w:pPr>
        <w:pStyle w:val="NormalWeb"/>
        <w:spacing w:before="0" w:beforeAutospacing="0" w:after="0" w:afterAutospacing="0"/>
        <w:jc w:val="center"/>
        <w:textAlignment w:val="baseline"/>
        <w:rPr>
          <w:rFonts w:asciiTheme="minorHAnsi" w:hAnsiTheme="minorHAnsi" w:cstheme="minorHAnsi"/>
          <w:b/>
          <w:bCs/>
          <w:sz w:val="22"/>
          <w:szCs w:val="22"/>
        </w:rPr>
      </w:pPr>
    </w:p>
    <w:p w14:paraId="52ADA5CF" w14:textId="77777777" w:rsidR="00023CAE" w:rsidRPr="00955975" w:rsidRDefault="00023CAE" w:rsidP="00023CAE">
      <w:pPr>
        <w:pStyle w:val="NormalWeb"/>
        <w:spacing w:before="0" w:beforeAutospacing="0" w:after="0" w:afterAutospacing="0"/>
        <w:jc w:val="center"/>
        <w:textAlignment w:val="baseline"/>
        <w:rPr>
          <w:rFonts w:asciiTheme="minorHAnsi" w:hAnsiTheme="minorHAnsi" w:cstheme="minorHAnsi"/>
          <w:sz w:val="28"/>
          <w:szCs w:val="28"/>
        </w:rPr>
      </w:pPr>
      <w:r>
        <w:rPr>
          <w:rFonts w:asciiTheme="minorHAnsi" w:hAnsiTheme="minorHAnsi" w:cstheme="minorHAnsi"/>
          <w:b/>
          <w:bCs/>
          <w:sz w:val="28"/>
          <w:szCs w:val="28"/>
        </w:rPr>
        <w:t>iDEA Growth Praises</w:t>
      </w:r>
      <w:r w:rsidRPr="00955975">
        <w:rPr>
          <w:rFonts w:asciiTheme="minorHAnsi" w:hAnsiTheme="minorHAnsi" w:cstheme="minorHAnsi"/>
          <w:b/>
          <w:bCs/>
          <w:sz w:val="28"/>
          <w:szCs w:val="28"/>
        </w:rPr>
        <w:t xml:space="preserve"> Ontario </w:t>
      </w:r>
      <w:r>
        <w:rPr>
          <w:rFonts w:asciiTheme="minorHAnsi" w:hAnsiTheme="minorHAnsi" w:cstheme="minorHAnsi"/>
          <w:b/>
          <w:bCs/>
          <w:sz w:val="28"/>
          <w:szCs w:val="28"/>
        </w:rPr>
        <w:t xml:space="preserve">Budget </w:t>
      </w:r>
      <w:r w:rsidRPr="00955975">
        <w:rPr>
          <w:rFonts w:asciiTheme="minorHAnsi" w:hAnsiTheme="minorHAnsi" w:cstheme="minorHAnsi"/>
          <w:b/>
          <w:bCs/>
          <w:sz w:val="28"/>
          <w:szCs w:val="28"/>
        </w:rPr>
        <w:t xml:space="preserve">Plan </w:t>
      </w:r>
      <w:r>
        <w:rPr>
          <w:rFonts w:asciiTheme="minorHAnsi" w:hAnsiTheme="minorHAnsi" w:cstheme="minorHAnsi"/>
          <w:b/>
          <w:bCs/>
          <w:sz w:val="28"/>
          <w:szCs w:val="28"/>
        </w:rPr>
        <w:t xml:space="preserve">that Supports </w:t>
      </w:r>
      <w:r w:rsidRPr="00955975">
        <w:rPr>
          <w:rFonts w:asciiTheme="minorHAnsi" w:hAnsiTheme="minorHAnsi" w:cstheme="minorHAnsi"/>
          <w:b/>
          <w:bCs/>
          <w:sz w:val="28"/>
          <w:szCs w:val="28"/>
        </w:rPr>
        <w:t>Competition in Online Gaming</w:t>
      </w:r>
    </w:p>
    <w:p w14:paraId="6ABEC4CC" w14:textId="77777777" w:rsidR="00023CAE" w:rsidRPr="00955975" w:rsidRDefault="00023CAE" w:rsidP="00023CAE">
      <w:pPr>
        <w:pStyle w:val="NormalWeb"/>
        <w:spacing w:before="0" w:beforeAutospacing="0" w:after="0" w:afterAutospacing="0"/>
        <w:textAlignment w:val="baseline"/>
        <w:rPr>
          <w:rFonts w:asciiTheme="minorHAnsi" w:hAnsiTheme="minorHAnsi" w:cstheme="minorHAnsi"/>
          <w:sz w:val="22"/>
          <w:szCs w:val="22"/>
        </w:rPr>
      </w:pPr>
      <w:r w:rsidRPr="00955975">
        <w:rPr>
          <w:rFonts w:asciiTheme="minorHAnsi" w:hAnsiTheme="minorHAnsi" w:cstheme="minorHAnsi"/>
          <w:sz w:val="22"/>
          <w:szCs w:val="22"/>
        </w:rPr>
        <w:t> </w:t>
      </w:r>
    </w:p>
    <w:p w14:paraId="3390B4B4" w14:textId="77777777" w:rsidR="00023CAE" w:rsidRPr="00955975" w:rsidRDefault="00023CAE" w:rsidP="00023CAE">
      <w:pPr>
        <w:pStyle w:val="NormalWeb"/>
        <w:spacing w:before="0" w:beforeAutospacing="0" w:after="0" w:afterAutospacing="0"/>
        <w:textAlignment w:val="baseline"/>
        <w:rPr>
          <w:rFonts w:asciiTheme="minorHAnsi" w:hAnsiTheme="minorHAnsi" w:cstheme="minorHAnsi"/>
          <w:sz w:val="22"/>
          <w:szCs w:val="22"/>
        </w:rPr>
      </w:pPr>
      <w:r w:rsidRPr="00955975">
        <w:rPr>
          <w:rFonts w:asciiTheme="minorHAnsi" w:hAnsiTheme="minorHAnsi" w:cstheme="minorHAnsi"/>
          <w:b/>
          <w:sz w:val="22"/>
          <w:szCs w:val="22"/>
        </w:rPr>
        <w:t xml:space="preserve">WASHINGTON, April 15 - </w:t>
      </w:r>
      <w:hyperlink r:id="rId8" w:history="1">
        <w:r w:rsidRPr="00955975">
          <w:rPr>
            <w:rStyle w:val="Hyperlink"/>
            <w:rFonts w:asciiTheme="minorHAnsi" w:hAnsiTheme="minorHAnsi" w:cstheme="minorHAnsi"/>
            <w:color w:val="auto"/>
            <w:sz w:val="22"/>
            <w:szCs w:val="22"/>
          </w:rPr>
          <w:t>iDEA Growth,</w:t>
        </w:r>
      </w:hyperlink>
      <w:r w:rsidRPr="00955975">
        <w:rPr>
          <w:rFonts w:asciiTheme="minorHAnsi" w:hAnsiTheme="minorHAnsi" w:cstheme="minorHAnsi"/>
          <w:sz w:val="22"/>
          <w:szCs w:val="22"/>
        </w:rPr>
        <w:t xml:space="preserve"> </w:t>
      </w:r>
      <w:r>
        <w:rPr>
          <w:rFonts w:asciiTheme="minorHAnsi" w:hAnsiTheme="minorHAnsi" w:cstheme="minorHAnsi"/>
          <w:sz w:val="22"/>
          <w:szCs w:val="22"/>
        </w:rPr>
        <w:t xml:space="preserve">a trade association advocating for regulated online gaming, praised </w:t>
      </w:r>
      <w:r w:rsidRPr="00955975">
        <w:rPr>
          <w:rFonts w:asciiTheme="minorHAnsi" w:hAnsiTheme="minorHAnsi" w:cstheme="minorHAnsi"/>
          <w:sz w:val="22"/>
          <w:szCs w:val="22"/>
        </w:rPr>
        <w:t xml:space="preserve">the release of Ontario’s 2019 </w:t>
      </w:r>
      <w:r>
        <w:rPr>
          <w:rFonts w:asciiTheme="minorHAnsi" w:hAnsiTheme="minorHAnsi" w:cstheme="minorHAnsi"/>
          <w:sz w:val="22"/>
          <w:szCs w:val="22"/>
        </w:rPr>
        <w:t>b</w:t>
      </w:r>
      <w:r w:rsidRPr="00955975">
        <w:rPr>
          <w:rFonts w:asciiTheme="minorHAnsi" w:hAnsiTheme="minorHAnsi" w:cstheme="minorHAnsi"/>
          <w:sz w:val="22"/>
          <w:szCs w:val="22"/>
        </w:rPr>
        <w:t>udget, which included two key sections relevant to enhancing the online gaming sector.</w:t>
      </w:r>
    </w:p>
    <w:p w14:paraId="51713B20" w14:textId="77777777" w:rsidR="00023CAE" w:rsidRPr="00955975" w:rsidRDefault="00023CAE" w:rsidP="00023CAE">
      <w:pPr>
        <w:pStyle w:val="NormalWeb"/>
        <w:spacing w:before="0" w:beforeAutospacing="0" w:after="0" w:afterAutospacing="0"/>
        <w:textAlignment w:val="baseline"/>
        <w:rPr>
          <w:rFonts w:asciiTheme="minorHAnsi" w:hAnsiTheme="minorHAnsi" w:cstheme="minorHAnsi"/>
          <w:sz w:val="22"/>
          <w:szCs w:val="22"/>
        </w:rPr>
      </w:pPr>
      <w:r w:rsidRPr="00955975">
        <w:rPr>
          <w:rFonts w:asciiTheme="minorHAnsi" w:hAnsiTheme="minorHAnsi" w:cstheme="minorHAnsi"/>
          <w:sz w:val="22"/>
          <w:szCs w:val="22"/>
        </w:rPr>
        <w:t> </w:t>
      </w:r>
    </w:p>
    <w:p w14:paraId="7FF61D60" w14:textId="77777777" w:rsidR="00023CAE" w:rsidRPr="00955975" w:rsidRDefault="00023CAE" w:rsidP="00023CAE">
      <w:pPr>
        <w:rPr>
          <w:rFonts w:eastAsia="Times New Roman" w:cstheme="minorHAnsi"/>
        </w:rPr>
      </w:pPr>
      <w:r w:rsidRPr="00955975">
        <w:rPr>
          <w:rFonts w:cstheme="minorHAnsi"/>
          <w:sz w:val="22"/>
          <w:szCs w:val="22"/>
        </w:rPr>
        <w:t xml:space="preserve">“Ontario’s plans to establish a competitive market for online legal gaming is a positive development for the industry, players and taxpayers,” said </w:t>
      </w:r>
      <w:r>
        <w:rPr>
          <w:rFonts w:cstheme="minorHAnsi"/>
          <w:sz w:val="22"/>
          <w:szCs w:val="22"/>
        </w:rPr>
        <w:t>Jeff Ifrah, founder of iDEA Growth</w:t>
      </w:r>
      <w:r w:rsidRPr="00955975">
        <w:rPr>
          <w:rFonts w:cstheme="minorHAnsi"/>
          <w:sz w:val="22"/>
          <w:szCs w:val="22"/>
        </w:rPr>
        <w:t>. “Competition will provide consumers with choice</w:t>
      </w:r>
      <w:r>
        <w:rPr>
          <w:rFonts w:cstheme="minorHAnsi"/>
          <w:sz w:val="22"/>
          <w:szCs w:val="22"/>
        </w:rPr>
        <w:t xml:space="preserve"> </w:t>
      </w:r>
      <w:r w:rsidRPr="00955975">
        <w:rPr>
          <w:rFonts w:cstheme="minorHAnsi"/>
          <w:sz w:val="22"/>
          <w:szCs w:val="22"/>
        </w:rPr>
        <w:t>while</w:t>
      </w:r>
      <w:r>
        <w:rPr>
          <w:rFonts w:cstheme="minorHAnsi"/>
          <w:sz w:val="22"/>
          <w:szCs w:val="22"/>
        </w:rPr>
        <w:t>,</w:t>
      </w:r>
      <w:r w:rsidRPr="00955975">
        <w:rPr>
          <w:rFonts w:cstheme="minorHAnsi"/>
          <w:sz w:val="22"/>
          <w:szCs w:val="22"/>
        </w:rPr>
        <w:t xml:space="preserve"> at the same time maximizing revenue for the government.”</w:t>
      </w:r>
    </w:p>
    <w:p w14:paraId="1FD1FB84" w14:textId="77777777" w:rsidR="00023CAE" w:rsidRPr="00955975" w:rsidRDefault="00023CAE" w:rsidP="00023CAE">
      <w:pPr>
        <w:pStyle w:val="NormalWeb"/>
        <w:spacing w:before="0" w:beforeAutospacing="0" w:after="0" w:afterAutospacing="0"/>
        <w:textAlignment w:val="baseline"/>
        <w:rPr>
          <w:rFonts w:asciiTheme="minorHAnsi" w:hAnsiTheme="minorHAnsi" w:cstheme="minorHAnsi"/>
          <w:sz w:val="22"/>
          <w:szCs w:val="22"/>
        </w:rPr>
      </w:pPr>
      <w:r w:rsidRPr="00955975">
        <w:rPr>
          <w:rFonts w:asciiTheme="minorHAnsi" w:hAnsiTheme="minorHAnsi" w:cstheme="minorHAnsi"/>
          <w:sz w:val="22"/>
          <w:szCs w:val="22"/>
        </w:rPr>
        <w:t> </w:t>
      </w:r>
    </w:p>
    <w:p w14:paraId="55AAB25F" w14:textId="77777777" w:rsidR="00023CAE" w:rsidRPr="00955975" w:rsidRDefault="00023CAE" w:rsidP="00023CAE">
      <w:pPr>
        <w:pStyle w:val="NormalWeb"/>
        <w:spacing w:before="0" w:beforeAutospacing="0" w:after="0" w:afterAutospacing="0"/>
        <w:textAlignment w:val="baseline"/>
        <w:rPr>
          <w:rFonts w:asciiTheme="minorHAnsi" w:hAnsiTheme="minorHAnsi" w:cstheme="minorHAnsi"/>
          <w:sz w:val="22"/>
          <w:szCs w:val="22"/>
        </w:rPr>
      </w:pPr>
      <w:r w:rsidRPr="00955975">
        <w:rPr>
          <w:rFonts w:asciiTheme="minorHAnsi" w:hAnsiTheme="minorHAnsi" w:cstheme="minorHAnsi"/>
          <w:sz w:val="22"/>
          <w:szCs w:val="22"/>
        </w:rPr>
        <w:t>The</w:t>
      </w:r>
      <w:r>
        <w:rPr>
          <w:rFonts w:asciiTheme="minorHAnsi" w:hAnsiTheme="minorHAnsi" w:cstheme="minorHAnsi"/>
          <w:sz w:val="22"/>
          <w:szCs w:val="22"/>
        </w:rPr>
        <w:t xml:space="preserve"> Ontario government under the leadership of </w:t>
      </w:r>
      <w:r w:rsidRPr="00955975">
        <w:rPr>
          <w:rFonts w:asciiTheme="minorHAnsi" w:hAnsiTheme="minorHAnsi" w:cstheme="minorHAnsi"/>
          <w:sz w:val="22"/>
          <w:szCs w:val="22"/>
        </w:rPr>
        <w:t xml:space="preserve">Doug Ford released its budget on April 11. In the </w:t>
      </w:r>
      <w:r>
        <w:rPr>
          <w:rFonts w:asciiTheme="minorHAnsi" w:hAnsiTheme="minorHAnsi" w:cstheme="minorHAnsi"/>
          <w:sz w:val="22"/>
          <w:szCs w:val="22"/>
        </w:rPr>
        <w:t>b</w:t>
      </w:r>
      <w:r w:rsidRPr="00955975">
        <w:rPr>
          <w:rFonts w:asciiTheme="minorHAnsi" w:hAnsiTheme="minorHAnsi" w:cstheme="minorHAnsi"/>
          <w:sz w:val="22"/>
          <w:szCs w:val="22"/>
        </w:rPr>
        <w:t xml:space="preserve">udget, Finance Minister Vic </w:t>
      </w:r>
      <w:proofErr w:type="spellStart"/>
      <w:r w:rsidRPr="00955975">
        <w:rPr>
          <w:rFonts w:asciiTheme="minorHAnsi" w:hAnsiTheme="minorHAnsi" w:cstheme="minorHAnsi"/>
          <w:sz w:val="22"/>
          <w:szCs w:val="22"/>
        </w:rPr>
        <w:t>Fedeli</w:t>
      </w:r>
      <w:proofErr w:type="spellEnd"/>
      <w:r w:rsidRPr="00955975">
        <w:rPr>
          <w:rFonts w:asciiTheme="minorHAnsi" w:hAnsiTheme="minorHAnsi" w:cstheme="minorHAnsi"/>
          <w:sz w:val="22"/>
          <w:szCs w:val="22"/>
        </w:rPr>
        <w:t xml:space="preserve"> promised “to develop a market that reflects consumer preferences, fosters an exciting gaming experience and minimizes the burden on business while ensuring appropriate protections are in place.” </w:t>
      </w:r>
      <w:r>
        <w:rPr>
          <w:rFonts w:asciiTheme="minorHAnsi" w:hAnsiTheme="minorHAnsi" w:cstheme="minorHAnsi"/>
          <w:sz w:val="22"/>
          <w:szCs w:val="22"/>
        </w:rPr>
        <w:t>iDEA Growth</w:t>
      </w:r>
      <w:r w:rsidRPr="00955975">
        <w:rPr>
          <w:rFonts w:asciiTheme="minorHAnsi" w:hAnsiTheme="minorHAnsi" w:cstheme="minorHAnsi"/>
          <w:sz w:val="22"/>
          <w:szCs w:val="22"/>
        </w:rPr>
        <w:t xml:space="preserve"> believes this approach will strike an appropriate balance.</w:t>
      </w:r>
      <w:r w:rsidRPr="00955975">
        <w:rPr>
          <w:rStyle w:val="apple-converted-space"/>
          <w:rFonts w:asciiTheme="minorHAnsi" w:hAnsiTheme="minorHAnsi" w:cstheme="minorHAnsi"/>
          <w:sz w:val="22"/>
          <w:szCs w:val="22"/>
        </w:rPr>
        <w:t> </w:t>
      </w:r>
    </w:p>
    <w:p w14:paraId="1089C1ED" w14:textId="77777777" w:rsidR="00023CAE" w:rsidRPr="00955975" w:rsidRDefault="00023CAE" w:rsidP="00023CAE">
      <w:pPr>
        <w:pStyle w:val="NormalWeb"/>
        <w:spacing w:before="0" w:beforeAutospacing="0" w:after="0" w:afterAutospacing="0"/>
        <w:textAlignment w:val="baseline"/>
        <w:rPr>
          <w:rFonts w:asciiTheme="minorHAnsi" w:hAnsiTheme="minorHAnsi" w:cstheme="minorHAnsi"/>
          <w:sz w:val="22"/>
          <w:szCs w:val="22"/>
        </w:rPr>
      </w:pPr>
      <w:r w:rsidRPr="00955975">
        <w:rPr>
          <w:rFonts w:asciiTheme="minorHAnsi" w:hAnsiTheme="minorHAnsi" w:cstheme="minorHAnsi"/>
          <w:sz w:val="22"/>
          <w:szCs w:val="22"/>
        </w:rPr>
        <w:t> </w:t>
      </w:r>
    </w:p>
    <w:p w14:paraId="0FE16BA8" w14:textId="13BFC2E4" w:rsidR="00023CAE" w:rsidRPr="00F25102" w:rsidRDefault="00023CAE" w:rsidP="00023CAE">
      <w:pPr>
        <w:pStyle w:val="NormalWeb"/>
        <w:spacing w:before="0" w:beforeAutospacing="0" w:after="0" w:afterAutospacing="0"/>
        <w:textAlignment w:val="baseline"/>
        <w:rPr>
          <w:rFonts w:asciiTheme="minorHAnsi" w:hAnsiTheme="minorHAnsi" w:cstheme="minorHAnsi"/>
          <w:sz w:val="22"/>
          <w:szCs w:val="22"/>
        </w:rPr>
      </w:pPr>
      <w:r w:rsidRPr="00F25102">
        <w:rPr>
          <w:rFonts w:asciiTheme="minorHAnsi" w:hAnsiTheme="minorHAnsi" w:cstheme="minorHAnsi"/>
          <w:sz w:val="22"/>
          <w:szCs w:val="22"/>
        </w:rPr>
        <w:t xml:space="preserve">The budget also reiterated Ontario’s call for the Government of Canada to legalize single-event sports betting. “We support the Government of Ontario in its call for Canada to </w:t>
      </w:r>
      <w:r w:rsidRPr="00F25102">
        <w:rPr>
          <w:rFonts w:asciiTheme="minorHAnsi" w:hAnsiTheme="minorHAnsi" w:cstheme="minorHAnsi"/>
          <w:sz w:val="22"/>
          <w:szCs w:val="22"/>
          <w:lang w:val="en"/>
        </w:rPr>
        <w:t>end the gambling prohibition era and allow sports bettors access to the product</w:t>
      </w:r>
      <w:r>
        <w:rPr>
          <w:rFonts w:asciiTheme="minorHAnsi" w:hAnsiTheme="minorHAnsi" w:cstheme="minorHAnsi"/>
          <w:sz w:val="22"/>
          <w:szCs w:val="22"/>
          <w:lang w:val="en"/>
        </w:rPr>
        <w:t>s</w:t>
      </w:r>
      <w:r w:rsidRPr="00F25102">
        <w:rPr>
          <w:rFonts w:asciiTheme="minorHAnsi" w:hAnsiTheme="minorHAnsi" w:cstheme="minorHAnsi"/>
          <w:sz w:val="22"/>
          <w:szCs w:val="22"/>
          <w:lang w:val="en"/>
        </w:rPr>
        <w:t xml:space="preserve"> they </w:t>
      </w:r>
      <w:r>
        <w:rPr>
          <w:rFonts w:asciiTheme="minorHAnsi" w:hAnsiTheme="minorHAnsi" w:cstheme="minorHAnsi"/>
          <w:sz w:val="22"/>
          <w:szCs w:val="22"/>
          <w:lang w:val="en"/>
        </w:rPr>
        <w:t xml:space="preserve">can </w:t>
      </w:r>
      <w:r w:rsidRPr="00F25102">
        <w:rPr>
          <w:rFonts w:asciiTheme="minorHAnsi" w:hAnsiTheme="minorHAnsi" w:cstheme="minorHAnsi"/>
          <w:sz w:val="22"/>
          <w:szCs w:val="22"/>
          <w:lang w:val="en"/>
        </w:rPr>
        <w:t>safely e</w:t>
      </w:r>
      <w:bookmarkStart w:id="1" w:name="_GoBack"/>
      <w:bookmarkEnd w:id="1"/>
      <w:r w:rsidRPr="00F25102">
        <w:rPr>
          <w:rFonts w:asciiTheme="minorHAnsi" w:hAnsiTheme="minorHAnsi" w:cstheme="minorHAnsi"/>
          <w:sz w:val="22"/>
          <w:szCs w:val="22"/>
          <w:lang w:val="en"/>
        </w:rPr>
        <w:t>njoy,</w:t>
      </w:r>
      <w:r w:rsidRPr="00F25102">
        <w:rPr>
          <w:rFonts w:asciiTheme="minorHAnsi" w:hAnsiTheme="minorHAnsi" w:cstheme="minorHAnsi"/>
          <w:sz w:val="22"/>
          <w:szCs w:val="22"/>
        </w:rPr>
        <w:t xml:space="preserve">” added Ifrah. </w:t>
      </w:r>
    </w:p>
    <w:p w14:paraId="55EBB53E" w14:textId="77777777" w:rsidR="00023CAE" w:rsidRDefault="00023CAE" w:rsidP="00023CAE">
      <w:pPr>
        <w:pStyle w:val="NormalWeb"/>
        <w:spacing w:before="0" w:beforeAutospacing="0" w:after="0" w:afterAutospacing="0"/>
        <w:textAlignment w:val="baseline"/>
        <w:rPr>
          <w:rFonts w:asciiTheme="minorHAnsi" w:hAnsiTheme="minorHAnsi" w:cstheme="minorHAnsi"/>
          <w:sz w:val="22"/>
          <w:szCs w:val="22"/>
        </w:rPr>
      </w:pPr>
      <w:r w:rsidRPr="00955975">
        <w:rPr>
          <w:rFonts w:asciiTheme="minorHAnsi" w:hAnsiTheme="minorHAnsi" w:cstheme="minorHAnsi"/>
          <w:sz w:val="22"/>
          <w:szCs w:val="22"/>
        </w:rPr>
        <w:t> </w:t>
      </w:r>
    </w:p>
    <w:p w14:paraId="4E94E19E" w14:textId="77777777" w:rsidR="00023CAE" w:rsidRPr="005361C7" w:rsidRDefault="00023CAE" w:rsidP="00023CAE">
      <w:pPr>
        <w:pStyle w:val="NormalWeb"/>
        <w:spacing w:before="0" w:beforeAutospacing="0" w:after="0" w:afterAutospacing="0"/>
        <w:textAlignment w:val="baseline"/>
        <w:rPr>
          <w:rFonts w:cstheme="minorHAnsi"/>
          <w:sz w:val="22"/>
          <w:szCs w:val="22"/>
        </w:rPr>
      </w:pPr>
      <w:r w:rsidRPr="002660E7">
        <w:rPr>
          <w:rFonts w:asciiTheme="minorHAnsi" w:hAnsiTheme="minorHAnsi" w:cstheme="minorHAnsi"/>
          <w:sz w:val="22"/>
          <w:szCs w:val="22"/>
        </w:rPr>
        <w:t xml:space="preserve">iDEA </w:t>
      </w:r>
      <w:r>
        <w:rPr>
          <w:rFonts w:asciiTheme="minorHAnsi" w:hAnsiTheme="minorHAnsi" w:cstheme="minorHAnsi"/>
          <w:sz w:val="22"/>
          <w:szCs w:val="22"/>
        </w:rPr>
        <w:t xml:space="preserve">Growth </w:t>
      </w:r>
      <w:r w:rsidRPr="002660E7">
        <w:rPr>
          <w:rFonts w:asciiTheme="minorHAnsi" w:hAnsiTheme="minorHAnsi" w:cstheme="minorHAnsi"/>
          <w:sz w:val="22"/>
          <w:szCs w:val="22"/>
        </w:rPr>
        <w:t xml:space="preserve">is comprised of North American </w:t>
      </w:r>
      <w:r w:rsidRPr="00231EF7">
        <w:rPr>
          <w:rFonts w:asciiTheme="minorHAnsi" w:hAnsiTheme="minorHAnsi" w:cstheme="minorHAnsi"/>
          <w:sz w:val="22"/>
          <w:szCs w:val="22"/>
        </w:rPr>
        <w:t>and international businesses operating online interactive entertainment platforms.</w:t>
      </w:r>
      <w:r w:rsidRPr="002660E7">
        <w:rPr>
          <w:rFonts w:cstheme="minorHAnsi"/>
          <w:sz w:val="22"/>
          <w:szCs w:val="22"/>
        </w:rPr>
        <w:t xml:space="preserve"> </w:t>
      </w:r>
      <w:r w:rsidRPr="002660E7">
        <w:rPr>
          <w:rFonts w:asciiTheme="minorHAnsi" w:hAnsiTheme="minorHAnsi" w:cstheme="minorHAnsi"/>
          <w:sz w:val="22"/>
          <w:szCs w:val="22"/>
          <w:shd w:val="clear" w:color="auto" w:fill="FFFFFF"/>
        </w:rPr>
        <w:t xml:space="preserve">For a complete list of iDEA Growth’s members, visit </w:t>
      </w:r>
      <w:hyperlink r:id="rId9" w:history="1">
        <w:r w:rsidRPr="002660E7">
          <w:rPr>
            <w:rStyle w:val="Hyperlink"/>
            <w:rFonts w:asciiTheme="minorHAnsi" w:hAnsiTheme="minorHAnsi" w:cstheme="minorHAnsi"/>
            <w:sz w:val="22"/>
            <w:szCs w:val="22"/>
            <w:shd w:val="clear" w:color="auto" w:fill="FFFFFF"/>
          </w:rPr>
          <w:t>ideagrowth.org</w:t>
        </w:r>
      </w:hyperlink>
      <w:r w:rsidRPr="002660E7">
        <w:rPr>
          <w:rFonts w:asciiTheme="minorHAnsi" w:hAnsiTheme="minorHAnsi" w:cstheme="minorHAnsi"/>
          <w:sz w:val="22"/>
          <w:szCs w:val="22"/>
          <w:shd w:val="clear" w:color="auto" w:fill="FFFFFF"/>
        </w:rPr>
        <w:t xml:space="preserve">. </w:t>
      </w:r>
    </w:p>
    <w:p w14:paraId="40A038EC" w14:textId="77777777" w:rsidR="00023CAE" w:rsidRDefault="00023CAE" w:rsidP="00023CAE">
      <w:pPr>
        <w:pStyle w:val="paragraph"/>
        <w:spacing w:before="0" w:beforeAutospacing="0" w:after="0" w:afterAutospacing="0"/>
        <w:textAlignment w:val="baseline"/>
        <w:rPr>
          <w:rStyle w:val="normaltextrun"/>
          <w:rFonts w:asciiTheme="minorHAnsi" w:hAnsiTheme="minorHAnsi" w:cstheme="minorHAnsi"/>
          <w:b/>
          <w:bCs/>
          <w:i/>
          <w:iCs/>
          <w:sz w:val="22"/>
          <w:szCs w:val="22"/>
        </w:rPr>
      </w:pPr>
    </w:p>
    <w:p w14:paraId="5DB49D5C" w14:textId="77777777" w:rsidR="00023CAE" w:rsidRPr="00042459" w:rsidRDefault="00023CAE" w:rsidP="00023CAE">
      <w:pPr>
        <w:pStyle w:val="paragraph"/>
        <w:spacing w:before="0" w:beforeAutospacing="0" w:after="0" w:afterAutospacing="0"/>
        <w:jc w:val="center"/>
        <w:textAlignment w:val="baseline"/>
        <w:rPr>
          <w:rStyle w:val="normaltextrun"/>
          <w:rFonts w:asciiTheme="minorHAnsi" w:hAnsiTheme="minorHAnsi" w:cstheme="minorHAnsi"/>
          <w:b/>
          <w:bCs/>
          <w:iCs/>
          <w:sz w:val="22"/>
          <w:szCs w:val="22"/>
        </w:rPr>
      </w:pPr>
      <w:r w:rsidRPr="00042459">
        <w:rPr>
          <w:rStyle w:val="normaltextrun"/>
          <w:rFonts w:asciiTheme="minorHAnsi" w:hAnsiTheme="minorHAnsi" w:cstheme="minorHAnsi"/>
          <w:b/>
          <w:bCs/>
          <w:iCs/>
          <w:sz w:val="22"/>
          <w:szCs w:val="22"/>
        </w:rPr>
        <w:t>#</w:t>
      </w:r>
    </w:p>
    <w:p w14:paraId="7505B446" w14:textId="77777777" w:rsidR="00023CAE" w:rsidRPr="00955975" w:rsidRDefault="00023CAE" w:rsidP="00023CAE">
      <w:pPr>
        <w:pStyle w:val="paragraph"/>
        <w:spacing w:before="0" w:beforeAutospacing="0" w:after="0" w:afterAutospacing="0"/>
        <w:textAlignment w:val="baseline"/>
        <w:rPr>
          <w:rFonts w:asciiTheme="minorHAnsi" w:hAnsiTheme="minorHAnsi" w:cstheme="minorHAnsi"/>
          <w:sz w:val="22"/>
          <w:szCs w:val="22"/>
        </w:rPr>
      </w:pPr>
      <w:r w:rsidRPr="00955975">
        <w:rPr>
          <w:rStyle w:val="normaltextrun"/>
          <w:rFonts w:asciiTheme="minorHAnsi" w:hAnsiTheme="minorHAnsi" w:cstheme="minorHAnsi"/>
          <w:b/>
          <w:bCs/>
          <w:i/>
          <w:iCs/>
          <w:sz w:val="22"/>
          <w:szCs w:val="22"/>
        </w:rPr>
        <w:t>About iDEA Growth</w:t>
      </w:r>
      <w:r w:rsidRPr="00955975">
        <w:rPr>
          <w:rStyle w:val="eop"/>
          <w:rFonts w:asciiTheme="minorHAnsi" w:hAnsiTheme="minorHAnsi" w:cstheme="minorHAnsi"/>
          <w:sz w:val="22"/>
          <w:szCs w:val="22"/>
        </w:rPr>
        <w:t> </w:t>
      </w:r>
    </w:p>
    <w:p w14:paraId="76E1EA2C" w14:textId="77777777" w:rsidR="00023CAE" w:rsidRPr="00955975" w:rsidRDefault="00023CAE" w:rsidP="00023CAE">
      <w:pPr>
        <w:pStyle w:val="paragraph"/>
        <w:spacing w:before="0" w:beforeAutospacing="0" w:after="0" w:afterAutospacing="0"/>
        <w:textAlignment w:val="baseline"/>
        <w:rPr>
          <w:rFonts w:asciiTheme="minorHAnsi" w:hAnsiTheme="minorHAnsi" w:cstheme="minorHAnsi"/>
          <w:sz w:val="22"/>
          <w:szCs w:val="22"/>
        </w:rPr>
      </w:pPr>
      <w:hyperlink r:id="rId10" w:history="1">
        <w:r w:rsidRPr="00231EF7">
          <w:rPr>
            <w:rStyle w:val="Hyperlink"/>
            <w:rFonts w:asciiTheme="minorHAnsi" w:hAnsiTheme="minorHAnsi" w:cstheme="minorHAnsi"/>
            <w:i/>
            <w:iCs/>
            <w:sz w:val="22"/>
            <w:szCs w:val="22"/>
          </w:rPr>
          <w:t>iDEA (</w:t>
        </w:r>
        <w:proofErr w:type="spellStart"/>
        <w:r w:rsidRPr="00231EF7">
          <w:rPr>
            <w:rStyle w:val="Hyperlink"/>
            <w:rFonts w:asciiTheme="minorHAnsi" w:hAnsiTheme="minorHAnsi" w:cstheme="minorHAnsi"/>
            <w:i/>
            <w:iCs/>
            <w:sz w:val="22"/>
            <w:szCs w:val="22"/>
          </w:rPr>
          <w:t>iDevelopment</w:t>
        </w:r>
        <w:proofErr w:type="spellEnd"/>
        <w:r w:rsidRPr="00231EF7">
          <w:rPr>
            <w:rStyle w:val="Hyperlink"/>
            <w:rFonts w:asciiTheme="minorHAnsi" w:hAnsiTheme="minorHAnsi" w:cstheme="minorHAnsi"/>
            <w:i/>
            <w:iCs/>
            <w:sz w:val="22"/>
            <w:szCs w:val="22"/>
          </w:rPr>
          <w:t> and Economic Association)</w:t>
        </w:r>
      </w:hyperlink>
      <w:r w:rsidRPr="00955975">
        <w:rPr>
          <w:rStyle w:val="normaltextrun"/>
          <w:rFonts w:asciiTheme="minorHAnsi" w:hAnsiTheme="minorHAnsi" w:cstheme="minorHAnsi"/>
          <w:i/>
          <w:iCs/>
          <w:sz w:val="22"/>
          <w:szCs w:val="22"/>
        </w:rPr>
        <w:t xml:space="preserve"> is a 501c6</w:t>
      </w:r>
      <w:r w:rsidRPr="00955975">
        <w:rPr>
          <w:rStyle w:val="apple-converted-space"/>
          <w:rFonts w:asciiTheme="minorHAnsi" w:hAnsiTheme="minorHAnsi" w:cstheme="minorHAnsi"/>
          <w:i/>
          <w:iCs/>
          <w:sz w:val="22"/>
          <w:szCs w:val="22"/>
        </w:rPr>
        <w:t> </w:t>
      </w:r>
      <w:r w:rsidRPr="00955975">
        <w:rPr>
          <w:rStyle w:val="normaltextrun"/>
          <w:rFonts w:asciiTheme="minorHAnsi" w:hAnsiTheme="minorHAnsi" w:cstheme="minorHAnsi"/>
          <w:i/>
          <w:iCs/>
          <w:sz w:val="22"/>
          <w:szCs w:val="22"/>
        </w:rPr>
        <w:t>association which seeks to grow jobs and expand the online interactive gaming business in the United States through advocacy and education. The Association’s membership is comprised of national and international businesses with online interactive entertainment platforms operating or considering operating in the United States.</w:t>
      </w:r>
      <w:r w:rsidRPr="00955975">
        <w:rPr>
          <w:rStyle w:val="normaltextrun"/>
          <w:rFonts w:asciiTheme="minorHAnsi" w:hAnsiTheme="minorHAnsi" w:cstheme="minorHAnsi"/>
          <w:b/>
          <w:bCs/>
          <w:sz w:val="22"/>
          <w:szCs w:val="22"/>
        </w:rPr>
        <w:t> </w:t>
      </w:r>
      <w:r w:rsidRPr="00955975">
        <w:rPr>
          <w:rStyle w:val="eop"/>
          <w:rFonts w:asciiTheme="minorHAnsi" w:hAnsiTheme="minorHAnsi" w:cstheme="minorHAnsi"/>
          <w:sz w:val="22"/>
          <w:szCs w:val="22"/>
        </w:rPr>
        <w:t> </w:t>
      </w:r>
    </w:p>
    <w:p w14:paraId="53E186DB" w14:textId="77777777" w:rsidR="00023CAE" w:rsidRPr="00955975" w:rsidRDefault="00023CAE" w:rsidP="00023CAE">
      <w:pPr>
        <w:rPr>
          <w:rFonts w:cstheme="minorHAnsi"/>
          <w:sz w:val="22"/>
          <w:szCs w:val="22"/>
        </w:rPr>
      </w:pPr>
    </w:p>
    <w:bookmarkEnd w:id="0"/>
    <w:p w14:paraId="0DFF568E" w14:textId="77777777" w:rsidR="00023CAE" w:rsidRDefault="00023CAE" w:rsidP="00023CAE"/>
    <w:p w14:paraId="2BF81B73" w14:textId="77777777" w:rsidR="002F7C7D" w:rsidRDefault="002F7C7D"/>
    <w:sectPr w:rsidR="002F7C7D" w:rsidSect="00703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AE"/>
    <w:rsid w:val="00023CAE"/>
    <w:rsid w:val="002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4CC0"/>
  <w15:chartTrackingRefBased/>
  <w15:docId w15:val="{AF5F3FE0-44E7-496E-9BE7-66CF3346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C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CA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23CAE"/>
  </w:style>
  <w:style w:type="character" w:styleId="Hyperlink">
    <w:name w:val="Hyperlink"/>
    <w:basedOn w:val="DefaultParagraphFont"/>
    <w:uiPriority w:val="99"/>
    <w:unhideWhenUsed/>
    <w:rsid w:val="00023CAE"/>
    <w:rPr>
      <w:color w:val="0563C1" w:themeColor="hyperlink"/>
      <w:u w:val="single"/>
    </w:rPr>
  </w:style>
  <w:style w:type="paragraph" w:customStyle="1" w:styleId="paragraph">
    <w:name w:val="paragraph"/>
    <w:basedOn w:val="Normal"/>
    <w:rsid w:val="00023CA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23CAE"/>
  </w:style>
  <w:style w:type="character" w:customStyle="1" w:styleId="eop">
    <w:name w:val="eop"/>
    <w:basedOn w:val="DefaultParagraphFont"/>
    <w:rsid w:val="00023CAE"/>
  </w:style>
  <w:style w:type="paragraph" w:styleId="BalloonText">
    <w:name w:val="Balloon Text"/>
    <w:basedOn w:val="Normal"/>
    <w:link w:val="BalloonTextChar"/>
    <w:uiPriority w:val="99"/>
    <w:semiHidden/>
    <w:unhideWhenUsed/>
    <w:rsid w:val="00023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growth.or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deagrowth.org" TargetMode="External"/><Relationship Id="rId4" Type="http://schemas.openxmlformats.org/officeDocument/2006/relationships/styles" Target="styles.xml"/><Relationship Id="rId9" Type="http://schemas.openxmlformats.org/officeDocument/2006/relationships/hyperlink" Target="http://www.ideagrow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878265FF5045A97C738C45F775B3" ma:contentTypeVersion="13" ma:contentTypeDescription="Create a new document." ma:contentTypeScope="" ma:versionID="5399b09a58e932330e0b29d2f03e5638">
  <xsd:schema xmlns:xsd="http://www.w3.org/2001/XMLSchema" xmlns:xs="http://www.w3.org/2001/XMLSchema" xmlns:p="http://schemas.microsoft.com/office/2006/metadata/properties" xmlns:ns2="4ff5f490-b3bc-46cb-a045-52e2a12f49d1" xmlns:ns3="1dcb2198-092b-4c8d-9981-71b6e0a5d95e" targetNamespace="http://schemas.microsoft.com/office/2006/metadata/properties" ma:root="true" ma:fieldsID="953529e88b34693b6dbf47c0e1c72f41" ns2:_="" ns3:_="">
    <xsd:import namespace="4ff5f490-b3bc-46cb-a045-52e2a12f49d1"/>
    <xsd:import namespace="1dcb2198-092b-4c8d-9981-71b6e0a5d95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5f490-b3bc-46cb-a045-52e2a12f49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b2198-092b-4c8d-9981-71b6e0a5d95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C701F-1807-4FAF-B02C-5EB969A8F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5f490-b3bc-46cb-a045-52e2a12f49d1"/>
    <ds:schemaRef ds:uri="1dcb2198-092b-4c8d-9981-71b6e0a5d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741B3-8D10-41BB-8090-93FBB84EB231}">
  <ds:schemaRefs>
    <ds:schemaRef ds:uri="http://schemas.microsoft.com/sharepoint/v3/contenttype/forms"/>
  </ds:schemaRefs>
</ds:datastoreItem>
</file>

<file path=customXml/itemProps3.xml><?xml version="1.0" encoding="utf-8"?>
<ds:datastoreItem xmlns:ds="http://schemas.openxmlformats.org/officeDocument/2006/customXml" ds:itemID="{531C6429-1F94-4F98-AC3C-70F5BA2A176C}">
  <ds:schemaRefs>
    <ds:schemaRef ds:uri="http://schemas.microsoft.com/office/2006/metadata/properties"/>
    <ds:schemaRef ds:uri="1dcb2198-092b-4c8d-9981-71b6e0a5d95e"/>
    <ds:schemaRef ds:uri="http://purl.org/dc/terms/"/>
    <ds:schemaRef ds:uri="http://schemas.openxmlformats.org/package/2006/metadata/core-properties"/>
    <ds:schemaRef ds:uri="http://schemas.microsoft.com/office/2006/documentManagement/types"/>
    <ds:schemaRef ds:uri="4ff5f490-b3bc-46cb-a045-52e2a12f49d1"/>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Blewitt</dc:creator>
  <cp:keywords/>
  <dc:description/>
  <cp:lastModifiedBy>Carrie Blewitt</cp:lastModifiedBy>
  <cp:revision>1</cp:revision>
  <dcterms:created xsi:type="dcterms:W3CDTF">2019-04-15T15:33:00Z</dcterms:created>
  <dcterms:modified xsi:type="dcterms:W3CDTF">2019-04-15T15:42:00Z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0x010100343C878265FF5045A97C738C45F775B3</vt:lpwstr>
  </property>
</Properties>
</file>